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B976A7">
      <w:r>
        <w:rPr>
          <w:noProof/>
          <w:lang w:eastAsia="it-IT"/>
        </w:rPr>
        <w:drawing>
          <wp:inline distT="0" distB="0" distL="0" distR="0" wp14:anchorId="36BADDED" wp14:editId="39E09FD2">
            <wp:extent cx="3453032" cy="163830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963" cy="164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2B0D" w:rsidRDefault="00182B0D"/>
    <w:p w:rsidR="00182B0D" w:rsidRDefault="00182B0D"/>
    <w:p w:rsidR="00182B0D" w:rsidRDefault="00182B0D" w:rsidP="00182B0D">
      <w:pPr>
        <w:rPr>
          <w:b/>
          <w:sz w:val="32"/>
          <w:szCs w:val="32"/>
        </w:rPr>
      </w:pPr>
      <w:r w:rsidRPr="00B447FE">
        <w:rPr>
          <w:b/>
          <w:sz w:val="32"/>
          <w:szCs w:val="32"/>
        </w:rPr>
        <w:t>Elenchiamo i principali ed indispensabili documenti e informazioni che sarà necessario produrre al Patronato INPAS per la richiesta di:</w:t>
      </w:r>
    </w:p>
    <w:p w:rsidR="00182B0D" w:rsidRDefault="00182B0D"/>
    <w:p w:rsidR="00182B0D" w:rsidRDefault="00182B0D" w:rsidP="00182B0D">
      <w:pPr>
        <w:jc w:val="center"/>
        <w:rPr>
          <w:sz w:val="72"/>
          <w:szCs w:val="72"/>
          <w:u w:val="single"/>
        </w:rPr>
      </w:pPr>
      <w:r w:rsidRPr="00182B0D">
        <w:rPr>
          <w:sz w:val="72"/>
          <w:szCs w:val="72"/>
          <w:u w:val="single"/>
        </w:rPr>
        <w:t>INDENNITA’ NASPI</w:t>
      </w:r>
    </w:p>
    <w:p w:rsidR="00182B0D" w:rsidRPr="00F21479" w:rsidRDefault="00182B0D" w:rsidP="00182B0D">
      <w:pPr>
        <w:rPr>
          <w:b/>
        </w:rPr>
      </w:pPr>
      <w:r w:rsidRPr="00F21479">
        <w:rPr>
          <w:b/>
        </w:rPr>
        <w:t>A CHI SPETTA:</w:t>
      </w:r>
    </w:p>
    <w:p w:rsidR="00182B0D" w:rsidRPr="00182B0D" w:rsidRDefault="00182B0D" w:rsidP="00182B0D">
      <w:pPr>
        <w:pStyle w:val="Paragrafoelenco"/>
        <w:numPr>
          <w:ilvl w:val="0"/>
          <w:numId w:val="7"/>
        </w:numPr>
        <w:rPr>
          <w:sz w:val="36"/>
          <w:szCs w:val="36"/>
          <w:u w:val="single"/>
        </w:rPr>
      </w:pPr>
      <w:r>
        <w:t xml:space="preserve">Ai lavoratori con rapporto di lavoro subordinato che abbiano perduto involontariamente l’occupazione, ivi compresi: </w:t>
      </w:r>
    </w:p>
    <w:p w:rsidR="00182B0D" w:rsidRPr="00182B0D" w:rsidRDefault="00182B0D" w:rsidP="00182B0D">
      <w:pPr>
        <w:pStyle w:val="Paragrafoelenco"/>
        <w:numPr>
          <w:ilvl w:val="0"/>
          <w:numId w:val="7"/>
        </w:numPr>
        <w:rPr>
          <w:sz w:val="36"/>
          <w:szCs w:val="36"/>
          <w:u w:val="single"/>
        </w:rPr>
      </w:pPr>
      <w:proofErr w:type="gramStart"/>
      <w:r>
        <w:t>gli</w:t>
      </w:r>
      <w:proofErr w:type="gramEnd"/>
      <w:r>
        <w:t xml:space="preserve"> apprendisti; </w:t>
      </w:r>
    </w:p>
    <w:p w:rsidR="00182B0D" w:rsidRPr="00182B0D" w:rsidRDefault="00182B0D" w:rsidP="00182B0D">
      <w:pPr>
        <w:pStyle w:val="Paragrafoelenco"/>
        <w:numPr>
          <w:ilvl w:val="0"/>
          <w:numId w:val="7"/>
        </w:numPr>
        <w:rPr>
          <w:sz w:val="36"/>
          <w:szCs w:val="36"/>
          <w:u w:val="single"/>
        </w:rPr>
      </w:pPr>
      <w:proofErr w:type="gramStart"/>
      <w:r>
        <w:t>i</w:t>
      </w:r>
      <w:proofErr w:type="gramEnd"/>
      <w:r>
        <w:t xml:space="preserve"> soci lavoratori di cooperative con rapporto di lavoro subordinato; </w:t>
      </w:r>
    </w:p>
    <w:p w:rsidR="00182B0D" w:rsidRPr="00182B0D" w:rsidRDefault="00182B0D" w:rsidP="00182B0D">
      <w:pPr>
        <w:pStyle w:val="Paragrafoelenco"/>
        <w:numPr>
          <w:ilvl w:val="0"/>
          <w:numId w:val="7"/>
        </w:numPr>
        <w:rPr>
          <w:sz w:val="36"/>
          <w:szCs w:val="36"/>
          <w:u w:val="single"/>
        </w:rPr>
      </w:pPr>
      <w:proofErr w:type="gramStart"/>
      <w:r>
        <w:t>il</w:t>
      </w:r>
      <w:proofErr w:type="gramEnd"/>
      <w:r>
        <w:t xml:space="preserve"> personale artistico con rapporto di lavoro subordinato. </w:t>
      </w:r>
    </w:p>
    <w:p w:rsidR="00182B0D" w:rsidRPr="00182B0D" w:rsidRDefault="00182B0D" w:rsidP="00182B0D">
      <w:pPr>
        <w:pStyle w:val="Paragrafoelenco"/>
        <w:numPr>
          <w:ilvl w:val="0"/>
          <w:numId w:val="7"/>
        </w:numPr>
        <w:rPr>
          <w:sz w:val="36"/>
          <w:szCs w:val="36"/>
          <w:u w:val="single"/>
        </w:rPr>
      </w:pPr>
      <w:proofErr w:type="gramStart"/>
      <w:r>
        <w:t>i</w:t>
      </w:r>
      <w:proofErr w:type="gramEnd"/>
      <w:r>
        <w:t xml:space="preserve"> dipendenti a tempo determinato delle Pubbliche Amministrazioni;</w:t>
      </w:r>
    </w:p>
    <w:p w:rsidR="00182B0D" w:rsidRDefault="00182B0D" w:rsidP="00182B0D">
      <w:pPr>
        <w:pStyle w:val="Paragrafoelenco"/>
      </w:pPr>
    </w:p>
    <w:p w:rsidR="00182B0D" w:rsidRPr="00182B0D" w:rsidRDefault="00182B0D" w:rsidP="00182B0D">
      <w:pPr>
        <w:pStyle w:val="Paragrafoelenco"/>
        <w:numPr>
          <w:ilvl w:val="0"/>
          <w:numId w:val="7"/>
        </w:numPr>
        <w:rPr>
          <w:sz w:val="36"/>
          <w:szCs w:val="36"/>
          <w:u w:val="single"/>
        </w:rPr>
      </w:pPr>
      <w:r>
        <w:t xml:space="preserve">A CHI NON SPETTA Non sono destinatari della indennità di disoccupazione </w:t>
      </w:r>
      <w:proofErr w:type="spellStart"/>
      <w:r>
        <w:t>NASpI</w:t>
      </w:r>
      <w:proofErr w:type="spellEnd"/>
      <w:r>
        <w:t xml:space="preserve">: </w:t>
      </w:r>
    </w:p>
    <w:p w:rsidR="00182B0D" w:rsidRPr="00182B0D" w:rsidRDefault="00182B0D" w:rsidP="00182B0D">
      <w:pPr>
        <w:pStyle w:val="Paragrafoelenco"/>
        <w:numPr>
          <w:ilvl w:val="0"/>
          <w:numId w:val="7"/>
        </w:numPr>
        <w:rPr>
          <w:sz w:val="36"/>
          <w:szCs w:val="36"/>
          <w:u w:val="single"/>
        </w:rPr>
      </w:pPr>
      <w:proofErr w:type="gramStart"/>
      <w:r>
        <w:t>i</w:t>
      </w:r>
      <w:proofErr w:type="gramEnd"/>
      <w:r>
        <w:t xml:space="preserve"> dipendenti a tempo indeterminato delle Pubbliche Amministrazioni; </w:t>
      </w:r>
    </w:p>
    <w:p w:rsidR="00182B0D" w:rsidRPr="00182B0D" w:rsidRDefault="00182B0D" w:rsidP="00182B0D">
      <w:pPr>
        <w:pStyle w:val="Paragrafoelenco"/>
        <w:numPr>
          <w:ilvl w:val="0"/>
          <w:numId w:val="7"/>
        </w:numPr>
        <w:rPr>
          <w:sz w:val="36"/>
          <w:szCs w:val="36"/>
          <w:u w:val="single"/>
        </w:rPr>
      </w:pPr>
      <w:proofErr w:type="gramStart"/>
      <w:r>
        <w:t>gli</w:t>
      </w:r>
      <w:proofErr w:type="gramEnd"/>
      <w:r>
        <w:t xml:space="preserve"> operai agricoli a tempo determinato e indeterminato; </w:t>
      </w:r>
    </w:p>
    <w:p w:rsidR="00182B0D" w:rsidRPr="00182B0D" w:rsidRDefault="00182B0D" w:rsidP="00182B0D">
      <w:pPr>
        <w:pStyle w:val="Paragrafoelenco"/>
        <w:numPr>
          <w:ilvl w:val="0"/>
          <w:numId w:val="7"/>
        </w:numPr>
        <w:rPr>
          <w:sz w:val="36"/>
          <w:szCs w:val="36"/>
          <w:u w:val="single"/>
        </w:rPr>
      </w:pPr>
      <w:proofErr w:type="gramStart"/>
      <w:r>
        <w:t>i</w:t>
      </w:r>
      <w:proofErr w:type="gramEnd"/>
      <w:r>
        <w:t xml:space="preserve"> lavoratori extracomunitari con permesso di soggiorno per lavoro stagionale, per i quali resta confermata la specifica normativa.</w:t>
      </w:r>
    </w:p>
    <w:p w:rsidR="00182B0D" w:rsidRPr="00182B0D" w:rsidRDefault="00182B0D" w:rsidP="00182B0D">
      <w:pPr>
        <w:pStyle w:val="Paragrafoelenco"/>
        <w:rPr>
          <w:sz w:val="36"/>
          <w:szCs w:val="36"/>
          <w:u w:val="single"/>
        </w:rPr>
      </w:pPr>
    </w:p>
    <w:p w:rsidR="00182B0D" w:rsidRPr="00F21479" w:rsidRDefault="00182B0D" w:rsidP="00182B0D">
      <w:pPr>
        <w:rPr>
          <w:b/>
        </w:rPr>
      </w:pPr>
      <w:r w:rsidRPr="00F21479">
        <w:rPr>
          <w:b/>
        </w:rPr>
        <w:t>QUANDO SPETTA:</w:t>
      </w:r>
    </w:p>
    <w:p w:rsidR="00182B0D" w:rsidRDefault="00182B0D" w:rsidP="00182B0D">
      <w:pPr>
        <w:pStyle w:val="Paragrafoelenco"/>
        <w:numPr>
          <w:ilvl w:val="0"/>
          <w:numId w:val="8"/>
        </w:numPr>
      </w:pPr>
      <w:r>
        <w:t xml:space="preserve">Stato di disoccupazione involontario. </w:t>
      </w:r>
    </w:p>
    <w:p w:rsidR="00182B0D" w:rsidRDefault="00182B0D" w:rsidP="00182B0D">
      <w:pPr>
        <w:pStyle w:val="Paragrafoelenco"/>
        <w:numPr>
          <w:ilvl w:val="0"/>
          <w:numId w:val="8"/>
        </w:numPr>
      </w:pPr>
      <w:r>
        <w:t xml:space="preserve">13 settimane di contribuzione nei 4 anni precedenti la data di cessazione attività </w:t>
      </w:r>
    </w:p>
    <w:p w:rsidR="00182B0D" w:rsidRDefault="00182B0D" w:rsidP="00182B0D">
      <w:pPr>
        <w:pStyle w:val="Paragrafoelenco"/>
        <w:numPr>
          <w:ilvl w:val="0"/>
          <w:numId w:val="8"/>
        </w:numPr>
      </w:pPr>
      <w:r>
        <w:t>30 GG di lavoro effettivo nei 12 mesi precedenti la cessazione attività LA DOMANDA DEVE ESSERE PRESENTATA ENTRO 68 gg DALLA DATA CESSATA ATTIVITA’ A PENA DI DECADENZA.</w:t>
      </w:r>
    </w:p>
    <w:p w:rsidR="00182B0D" w:rsidRDefault="00182B0D" w:rsidP="00182B0D"/>
    <w:p w:rsidR="00182B0D" w:rsidRPr="00182B0D" w:rsidRDefault="00182B0D" w:rsidP="00182B0D">
      <w:pPr>
        <w:rPr>
          <w:sz w:val="52"/>
          <w:szCs w:val="52"/>
          <w:u w:val="single"/>
        </w:rPr>
      </w:pPr>
      <w:r w:rsidRPr="00182B0D">
        <w:rPr>
          <w:sz w:val="52"/>
          <w:szCs w:val="52"/>
          <w:u w:val="single"/>
        </w:rPr>
        <w:t>DOCUMENTI NECESSARI:</w:t>
      </w:r>
    </w:p>
    <w:p w:rsidR="00182B0D" w:rsidRDefault="00182B0D" w:rsidP="00182B0D"/>
    <w:p w:rsidR="00182B0D" w:rsidRDefault="00182B0D" w:rsidP="00182B0D">
      <w:r>
        <w:t xml:space="preserve">• Fotocopia carta identità </w:t>
      </w:r>
    </w:p>
    <w:p w:rsidR="00182B0D" w:rsidRDefault="00182B0D" w:rsidP="00182B0D">
      <w:r>
        <w:t>• Fotocopia tessera sanitari</w:t>
      </w:r>
    </w:p>
    <w:p w:rsidR="00182B0D" w:rsidRDefault="00182B0D" w:rsidP="00182B0D">
      <w:r>
        <w:t xml:space="preserve"> • Ultime 3 busta paga </w:t>
      </w:r>
    </w:p>
    <w:p w:rsidR="00182B0D" w:rsidRDefault="00182B0D" w:rsidP="00182B0D">
      <w:r>
        <w:t xml:space="preserve">• Lettera di licenziamento, con indicazione di eventuali giorni di preavviso </w:t>
      </w:r>
    </w:p>
    <w:p w:rsidR="00182B0D" w:rsidRDefault="00182B0D" w:rsidP="00182B0D">
      <w:r>
        <w:t xml:space="preserve">• Codice iban banca o posta </w:t>
      </w:r>
    </w:p>
    <w:p w:rsidR="00182B0D" w:rsidRDefault="00182B0D" w:rsidP="00182B0D">
      <w:r>
        <w:t xml:space="preserve">• </w:t>
      </w:r>
      <w:proofErr w:type="spellStart"/>
      <w:r>
        <w:t>Mod</w:t>
      </w:r>
      <w:proofErr w:type="spellEnd"/>
      <w:r>
        <w:t xml:space="preserve">. 730 o </w:t>
      </w:r>
      <w:proofErr w:type="spellStart"/>
      <w:r>
        <w:t>Mod</w:t>
      </w:r>
      <w:proofErr w:type="spellEnd"/>
      <w:r>
        <w:t xml:space="preserve">, </w:t>
      </w:r>
      <w:proofErr w:type="spellStart"/>
      <w:r>
        <w:t>Cud</w:t>
      </w:r>
      <w:proofErr w:type="spellEnd"/>
      <w:r>
        <w:t xml:space="preserve"> ultimo, se si richiedono assegni familiari </w:t>
      </w:r>
    </w:p>
    <w:p w:rsidR="00182B0D" w:rsidRDefault="00182B0D" w:rsidP="00182B0D">
      <w:pPr>
        <w:pStyle w:val="Paragrafoelenco"/>
        <w:numPr>
          <w:ilvl w:val="0"/>
          <w:numId w:val="11"/>
        </w:numPr>
      </w:pPr>
      <w:r>
        <w:t xml:space="preserve">Per lavoratrici domestiche (colf/badanti): </w:t>
      </w:r>
    </w:p>
    <w:p w:rsidR="00182B0D" w:rsidRDefault="00182B0D" w:rsidP="00182B0D">
      <w:pPr>
        <w:pStyle w:val="Paragrafoelenco"/>
        <w:numPr>
          <w:ilvl w:val="0"/>
          <w:numId w:val="11"/>
        </w:numPr>
      </w:pPr>
      <w:proofErr w:type="gramStart"/>
      <w:r>
        <w:t>bollettini</w:t>
      </w:r>
      <w:proofErr w:type="gramEnd"/>
      <w:r>
        <w:t xml:space="preserve"> rilasciati dal datore di lavoro</w:t>
      </w:r>
    </w:p>
    <w:p w:rsidR="00182B0D" w:rsidRDefault="00182B0D" w:rsidP="00182B0D">
      <w:r>
        <w:t xml:space="preserve">        • Permesso </w:t>
      </w:r>
      <w:r w:rsidR="00F95679">
        <w:t>di soggiorno se cittadini extracomunitario</w:t>
      </w:r>
    </w:p>
    <w:p w:rsidR="00182B0D" w:rsidRDefault="00182B0D" w:rsidP="00182B0D"/>
    <w:p w:rsidR="00182B0D" w:rsidRPr="00182B0D" w:rsidRDefault="00182B0D" w:rsidP="00182B0D"/>
    <w:p w:rsidR="00182B0D" w:rsidRPr="00182B0D" w:rsidRDefault="00182B0D" w:rsidP="00182B0D">
      <w:pPr>
        <w:rPr>
          <w:sz w:val="36"/>
          <w:szCs w:val="36"/>
          <w:u w:val="single"/>
        </w:rPr>
      </w:pPr>
    </w:p>
    <w:p w:rsidR="00182B0D" w:rsidRPr="00182B0D" w:rsidRDefault="00182B0D" w:rsidP="00182B0D">
      <w:pPr>
        <w:rPr>
          <w:sz w:val="32"/>
          <w:szCs w:val="32"/>
          <w:u w:val="single"/>
        </w:rPr>
      </w:pPr>
    </w:p>
    <w:sectPr w:rsidR="00182B0D" w:rsidRPr="00182B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F051E"/>
    <w:multiLevelType w:val="hybridMultilevel"/>
    <w:tmpl w:val="5E705540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14845283"/>
    <w:multiLevelType w:val="hybridMultilevel"/>
    <w:tmpl w:val="7B224A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25486"/>
    <w:multiLevelType w:val="hybridMultilevel"/>
    <w:tmpl w:val="9C3C3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23B75"/>
    <w:multiLevelType w:val="hybridMultilevel"/>
    <w:tmpl w:val="62C6C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BEC31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12948"/>
    <w:multiLevelType w:val="hybridMultilevel"/>
    <w:tmpl w:val="EA207F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4158B"/>
    <w:multiLevelType w:val="hybridMultilevel"/>
    <w:tmpl w:val="8890A554"/>
    <w:lvl w:ilvl="0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1C40D8E"/>
    <w:multiLevelType w:val="hybridMultilevel"/>
    <w:tmpl w:val="52DAD9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6BEC31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A662CA"/>
    <w:multiLevelType w:val="hybridMultilevel"/>
    <w:tmpl w:val="75362B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6BEC31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951D94"/>
    <w:multiLevelType w:val="hybridMultilevel"/>
    <w:tmpl w:val="B73AD5B0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82063"/>
    <w:multiLevelType w:val="hybridMultilevel"/>
    <w:tmpl w:val="61D6EB6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70C87013"/>
    <w:multiLevelType w:val="hybridMultilevel"/>
    <w:tmpl w:val="D1FC356C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0D"/>
    <w:rsid w:val="0012783A"/>
    <w:rsid w:val="00180E21"/>
    <w:rsid w:val="00182B0D"/>
    <w:rsid w:val="004A7C0B"/>
    <w:rsid w:val="004E0A19"/>
    <w:rsid w:val="00B976A7"/>
    <w:rsid w:val="00F21479"/>
    <w:rsid w:val="00F9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362DF8-F088-4BF0-8ACA-7F87C4D0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2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2021-05-18T10:19:00Z</dcterms:created>
  <dcterms:modified xsi:type="dcterms:W3CDTF">2021-05-21T10:41:00Z</dcterms:modified>
</cp:coreProperties>
</file>